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31729D" w:rsidRDefault="00DB074E" w:rsidP="0031729D">
      <w:pPr>
        <w:tabs>
          <w:tab w:val="left" w:pos="3135"/>
        </w:tabs>
        <w:spacing w:line="360" w:lineRule="auto"/>
        <w:jc w:val="center"/>
        <w:rPr>
          <w:rFonts w:ascii="宋体" w:hAnsi="宋体"/>
          <w:sz w:val="28"/>
          <w:szCs w:val="28"/>
        </w:rPr>
      </w:pPr>
      <w:r w:rsidRPr="0031729D">
        <w:rPr>
          <w:rFonts w:ascii="宋体" w:hAnsi="宋体" w:hint="eastAsia"/>
          <w:sz w:val="28"/>
          <w:szCs w:val="28"/>
        </w:rPr>
        <w:t>《朱德的扁担》教材解析</w:t>
      </w:r>
    </w:p>
    <w:p w:rsidR="00DB074E" w:rsidRPr="0031729D" w:rsidRDefault="00DB074E" w:rsidP="0031729D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31729D">
        <w:rPr>
          <w:rFonts w:ascii="宋体" w:hAnsi="宋体" w:hint="eastAsia"/>
          <w:color w:val="000000"/>
          <w:sz w:val="24"/>
          <w:szCs w:val="24"/>
        </w:rPr>
        <w:t>学情分析：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　这篇课文讲的是井冈山斗争时期，为了粉碎敌人的经济封锁和第三次“围剿”，朱德军长和红军战士不怕风险路陡，不顾生命危险，走60多里山路，挑粮上山的故事。学生对这段历史一般都比较陌生，对朱德这个人也知之甚少。所以我觉得在课前有必要让学生读一读《语文拓展阅读》上对朱德的相关介绍和他的几个小故事。教学本课时还应向学生介绍一下当时的历史背景。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　这篇课文中，学生难理解的词语特别多，如：会师，坚守，粉碎、山高路陡，一道，翻山越岭，朱德记，越发。学生读不懂的句子也多，如：“</w:t>
      </w:r>
      <w:r w:rsidR="0031729D">
        <w:rPr>
          <w:rFonts w:ascii="宋体" w:hAnsi="宋体" w:hint="eastAsia"/>
          <w:color w:val="000000"/>
          <w:sz w:val="24"/>
          <w:szCs w:val="24"/>
        </w:rPr>
        <w:t>红军要坚守井冈山根据地，粉碎敌人的围攻，必须储备足够的粮食。”</w:t>
      </w:r>
      <w:r w:rsidRPr="0031729D">
        <w:rPr>
          <w:rFonts w:ascii="宋体" w:hAnsi="宋体" w:hint="eastAsia"/>
          <w:color w:val="000000"/>
          <w:sz w:val="24"/>
          <w:szCs w:val="24"/>
        </w:rPr>
        <w:t>再如：“朱德同志工作那么忙。”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　我的解读：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　课题：朱德的扁担，扁担是中心词，这不是一条普通的扁担，这条扁担的主人是朱德。这条扁担有一个动人的故事，这条扁担折射出一个以身作则，和群众同甘共苦的革命领导人朱德的崇高品质。我想教学时，就从题目入手，让学生围绕课题质疑，其一：朱德是谁？学生课前读了拓展阅读，应该对朱德这个人有了一些了解，先让学生交流，学生有说的不</w:t>
      </w:r>
      <w:r w:rsidR="0031729D">
        <w:rPr>
          <w:rFonts w:ascii="宋体" w:hAnsi="宋体" w:hint="eastAsia"/>
          <w:color w:val="000000"/>
          <w:sz w:val="24"/>
          <w:szCs w:val="24"/>
        </w:rPr>
        <w:t>对</w:t>
      </w:r>
      <w:r w:rsidRPr="0031729D">
        <w:rPr>
          <w:rFonts w:ascii="宋体" w:hAnsi="宋体" w:hint="eastAsia"/>
          <w:color w:val="000000"/>
          <w:sz w:val="24"/>
          <w:szCs w:val="24"/>
        </w:rPr>
        <w:t>的我再补充。其二：朱德用“扁担”干什么呢？课文讲了朱德和扁担的什么事呢？好，就引导学生带着这个问题学习课文。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　课文第一自然段简单介绍了一下当时的历史背景。光是读这段话，学生很难想象当时的情况。特别是对“红军在山上，山下不远处就是敌人。”这句话的理解，应补充材料，让学生了解当时的历史背景，当时红军遭到了敌人的围攻，进而引导学生抓住“不远处”来体会当时环境的危险。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　第二自然段中介绍挑粮的原因我想可以训练学生说话，让学生用“因为……所以……”来了解储备粮食的原因和挑粮的原因，并通过反问“去挑粮容易吗？”让学生理解“山高路陡”等词语的意思，联系前面的文字感悟挑粮的艰辛，为后面学生感悟朱德和战士们同甘共苦埋下伏笔。外面这么危险，路远难走，还有人愿意去挑粮吗？“可是每次挑粮，大家都争着去。”“可是”承接从井冈山到茅坪去挑粮路程长路难走的困难，是说虽然种种困难，但是战士们都争着去挑。这句</w:t>
      </w:r>
      <w:r w:rsidRPr="0031729D">
        <w:rPr>
          <w:rFonts w:ascii="宋体" w:hAnsi="宋体" w:hint="eastAsia"/>
          <w:color w:val="000000"/>
          <w:sz w:val="24"/>
          <w:szCs w:val="24"/>
        </w:rPr>
        <w:lastRenderedPageBreak/>
        <w:t>话告诉我们，战士们非但没有被困难吓倒，还“争”着去，可见战士们挑粮的高涨热情。“争”字表现了战士们不畏困难不怕吃苦勇挑重担的革命精神。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　第三自然段是重点，这一自然段主要讲了战士们藏朱德扁担的事。我想教学时可以围绕这几个问题展开，战士们会怎样劝朱德？战士们为什么要藏扁担？藏好了心里会怎么想？朱德发现扁担没有了会想些什么？他为什么不去找而是“连夜又赶做一根扁担？”在想象中体会朱德与大家同甘共苦的精神。对于朱德挑粮时的样子的描写，这段话还配有插图。我觉得可以让学生通过仔细看图来读悟文字。图上的朱德满面笑容挑着满满一担粮食向我们走来，不管有多累，路有多难走，这都阻挡不了他和战士们一起去挑粮，和战士们同甘共苦，乐在其中。另外，我认为“朱德同志那么忙”这句话是学生理解的难点。作为一个领导人，他每天都要忙些什么呢？学生一般都不太了解教师就引导学生想象：清晨，当战士们还在睡梦中时，朱德同志可能已经在察看地形，进行作战布局，布署一天的任务。白天，他没有一点休息的时间，和战士们研究作战计划，和战士们一起操练，和战士们一起耕田种地。晚上，当战士们都进入了梦乡，他还在昏暗的煤油灯下思考，研究战略，可能一工作就会到天明，他的工作这么忙，这么苦，却还坚持和战士们一起爬过一座又一座山岭，来回走上几十里山路，跳上那么沉、那么重的粮食。从而使学生体会到他真是一个与战士们同甘共苦的好司令啊！也就理解战士们的良苦用心了。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</w:t>
      </w:r>
      <w:r w:rsidRPr="0031729D">
        <w:rPr>
          <w:rStyle w:val="apple-converted-space"/>
          <w:rFonts w:ascii="宋体" w:hAnsi="宋体" w:hint="eastAsia"/>
          <w:color w:val="000000"/>
          <w:sz w:val="24"/>
          <w:szCs w:val="24"/>
        </w:rPr>
        <w:t> </w:t>
      </w:r>
    </w:p>
    <w:sectPr w:rsidR="00DB074E" w:rsidRPr="0031729D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C05" w:rsidRDefault="00FA4C05" w:rsidP="00DB074E">
      <w:r>
        <w:separator/>
      </w:r>
    </w:p>
  </w:endnote>
  <w:endnote w:type="continuationSeparator" w:id="0">
    <w:p w:rsidR="00FA4C05" w:rsidRDefault="00FA4C05" w:rsidP="00DB0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C05" w:rsidRDefault="00FA4C05" w:rsidP="00DB074E">
      <w:r>
        <w:separator/>
      </w:r>
    </w:p>
  </w:footnote>
  <w:footnote w:type="continuationSeparator" w:id="0">
    <w:p w:rsidR="00FA4C05" w:rsidRDefault="00FA4C05" w:rsidP="00DB07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074E"/>
    <w:rsid w:val="0031729D"/>
    <w:rsid w:val="0043291E"/>
    <w:rsid w:val="004540C3"/>
    <w:rsid w:val="0050272B"/>
    <w:rsid w:val="005950B3"/>
    <w:rsid w:val="005E7AF4"/>
    <w:rsid w:val="006314C7"/>
    <w:rsid w:val="00C61770"/>
    <w:rsid w:val="00C625FA"/>
    <w:rsid w:val="00CB0BDF"/>
    <w:rsid w:val="00DA056C"/>
    <w:rsid w:val="00DB074E"/>
    <w:rsid w:val="00DD40CC"/>
    <w:rsid w:val="00DD6F36"/>
    <w:rsid w:val="00E06288"/>
    <w:rsid w:val="00FA4C05"/>
    <w:rsid w:val="00FB4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DB0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B074E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B0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B074E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DB07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2017-06-07T06:26:00Z</dcterms:created>
  <dcterms:modified xsi:type="dcterms:W3CDTF">2018-07-04T04:07:00Z</dcterms:modified>
</cp:coreProperties>
</file>